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to są kapsułki CBD?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Dowiedz się co to są kapsułki CBD oraz jak je stosować. Zapraszamy do artykułu!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Kapsułki CBD - co to jest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Kapsułki CBD</w:t>
      </w:r>
      <w:r>
        <w:rPr>
          <w:rFonts w:ascii="calibri" w:hAnsi="calibri" w:eastAsia="calibri" w:cs="calibri"/>
          <w:sz w:val="24"/>
          <w:szCs w:val="24"/>
        </w:rPr>
        <w:t xml:space="preserve"> to doustne kapsułki zaprojektowane w celu wygodnego dostarczania kanabidiolu (CBD) do organizmu przez układ pokarmowy. W przeciwieństwie do tetrahydrokanabinolu (THC), innego popularnego związku w konopiach indyjskich, kanabidiol nie jest psychoaktywny, co oznacza, że ​​nie powoduje odurzenia związanego z używaniem konopi. Kapsułki CBD mogą zawierać inne składniki uzupełniające działanie CBD, podczas gdy niektóre tabletki mogą być przeznaczone do określonych zastosowań. Każdy, kto rozważa stosowanie CBD, powinien sprawdzić źródło z jakiego pochodzi i jego legalność.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78px; height:29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stosować kapsułki CBD?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Dawkowanie CBD może być trudne. Nie ma jednej dawki dla wszystkich, ponieważ organizm każdego człowieka inaczej reaguje na CBD. Dowody kliniczne dotyczące dawkowania CBD ludziom są ograniczone i potrzeba więcej badań, zanim będziemy mogli określić idealne bezpieczne dawki Mając to na uwadze, złotą zasadą dawkowania jest „wolno i wolno”. Zacznij od małej dawki, zobacz, jak się czujesz i dostosuj w razie potrzeby. Niektórzy uważają, że rozpoczęcie od 10 lub 20 mg CBD działa, podczas gdy inni mogą potrzebować 40.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Kapsułki CBD</w:t>
        </w:r>
      </w:hyperlink>
      <w:r>
        <w:rPr>
          <w:rFonts w:ascii="calibri" w:hAnsi="calibri" w:eastAsia="calibri" w:cs="calibri"/>
          <w:sz w:val="24"/>
          <w:szCs w:val="24"/>
        </w:rPr>
        <w:t xml:space="preserve"> posiadają zaletę jaką jest kontrola nad dawkowaniem. Ponieważ zawsze jest to ta sama dawka. Zapraszamy do zapoznania się z kapsułkami firmy Edoca.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endoca.com/pl/shop/kapsulki-c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2024-05-15T05:23:03+02:00</dcterms:created>
  <dcterms:modified xsi:type="dcterms:W3CDTF">2024-05-15T05:23:03+02:00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